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rPr>
          <w:rFonts w:hint="eastAsia"/>
          <w:szCs w:val="28"/>
        </w:rPr>
      </w:pPr>
      <w:bookmarkStart w:id="0" w:name="_Toc5931"/>
      <w:bookmarkStart w:id="1" w:name="_Toc398020241"/>
      <w:bookmarkStart w:id="2" w:name="_Toc17745"/>
      <w:bookmarkStart w:id="3" w:name="_Toc397868827"/>
      <w:bookmarkStart w:id="13" w:name="_GoBack"/>
      <w:r>
        <w:rPr>
          <w:rFonts w:hint="eastAsia"/>
          <w:szCs w:val="28"/>
        </w:rPr>
        <w:t>宁波</w:t>
      </w:r>
      <w:bookmarkStart w:id="4" w:name="_Toc302844987"/>
      <w:bookmarkStart w:id="5" w:name="_Toc271461333"/>
      <w:r>
        <w:rPr>
          <w:rFonts w:hint="eastAsia"/>
          <w:szCs w:val="28"/>
        </w:rPr>
        <w:t>大学科学技术学院学生军训队列和内务</w:t>
      </w:r>
      <w:bookmarkEnd w:id="0"/>
      <w:bookmarkEnd w:id="1"/>
      <w:bookmarkEnd w:id="2"/>
      <w:bookmarkEnd w:id="3"/>
    </w:p>
    <w:p>
      <w:pPr>
        <w:pStyle w:val="2"/>
        <w:spacing w:line="360" w:lineRule="exact"/>
        <w:rPr>
          <w:rFonts w:hint="eastAsia"/>
          <w:szCs w:val="28"/>
        </w:rPr>
      </w:pPr>
      <w:bookmarkStart w:id="6" w:name="_Toc398020242"/>
      <w:bookmarkStart w:id="7" w:name="_Toc29212"/>
      <w:bookmarkStart w:id="8" w:name="_Toc397868828"/>
      <w:bookmarkStart w:id="9" w:name="_Toc28748"/>
      <w:r>
        <w:rPr>
          <w:rFonts w:hint="eastAsia"/>
          <w:szCs w:val="28"/>
        </w:rPr>
        <w:t>考</w:t>
      </w:r>
      <w:bookmarkEnd w:id="4"/>
      <w:bookmarkEnd w:id="5"/>
      <w:r>
        <w:rPr>
          <w:rFonts w:hint="eastAsia"/>
          <w:szCs w:val="28"/>
        </w:rPr>
        <w:t>核</w:t>
      </w:r>
      <w:bookmarkStart w:id="10" w:name="_Toc271461334"/>
      <w:bookmarkStart w:id="11" w:name="_Toc302844988"/>
      <w:r>
        <w:rPr>
          <w:rFonts w:hint="eastAsia"/>
          <w:szCs w:val="28"/>
        </w:rPr>
        <w:t>评分表</w:t>
      </w:r>
      <w:bookmarkEnd w:id="6"/>
      <w:bookmarkEnd w:id="7"/>
      <w:bookmarkEnd w:id="8"/>
      <w:bookmarkEnd w:id="9"/>
    </w:p>
    <w:bookmarkEnd w:id="13"/>
    <w:p>
      <w:pPr>
        <w:rPr>
          <w:rFonts w:hint="eastAsia"/>
        </w:rPr>
      </w:pPr>
    </w:p>
    <w:bookmarkEnd w:id="10"/>
    <w:bookmarkEnd w:id="11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129"/>
        <w:gridCol w:w="3607"/>
        <w:gridCol w:w="483"/>
        <w:gridCol w:w="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61" w:type="dxa"/>
            <w:gridSpan w:val="2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bCs/>
                <w:sz w:val="24"/>
              </w:rPr>
            </w:pPr>
            <w:r>
              <w:rPr>
                <w:rFonts w:hint="eastAsia" w:ascii="方正宋黑简体" w:eastAsia="方正宋黑简体"/>
                <w:b/>
                <w:bCs/>
                <w:sz w:val="24"/>
              </w:rPr>
              <w:t>科   目</w:t>
            </w:r>
          </w:p>
        </w:tc>
        <w:tc>
          <w:tcPr>
            <w:tcW w:w="3607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bCs/>
                <w:sz w:val="24"/>
              </w:rPr>
            </w:pPr>
            <w:r>
              <w:rPr>
                <w:rFonts w:hint="eastAsia" w:ascii="方正宋黑简体" w:eastAsia="方正宋黑简体"/>
                <w:b/>
                <w:bCs/>
                <w:sz w:val="24"/>
              </w:rPr>
              <w:t>内        容</w:t>
            </w:r>
          </w:p>
        </w:tc>
        <w:tc>
          <w:tcPr>
            <w:tcW w:w="969" w:type="dxa"/>
            <w:gridSpan w:val="2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bCs/>
                <w:sz w:val="24"/>
              </w:rPr>
            </w:pPr>
            <w:r>
              <w:rPr>
                <w:rFonts w:hint="eastAsia" w:ascii="方正宋黑简体" w:eastAsia="方正宋黑简体"/>
                <w:b/>
                <w:bCs/>
                <w:sz w:val="24"/>
              </w:rPr>
              <w:t>评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sz w:val="18"/>
                <w:szCs w:val="18"/>
              </w:rPr>
            </w:pPr>
            <w:bookmarkStart w:id="12" w:name="OLE_LINK49" w:colFirst="3" w:colLast="4"/>
            <w:r>
              <w:rPr>
                <w:rFonts w:hint="eastAsia" w:ascii="方正宋黑简体" w:eastAsia="方正宋黑简体"/>
                <w:b/>
                <w:sz w:val="18"/>
                <w:szCs w:val="18"/>
              </w:rPr>
              <w:t>国防教育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军事理论课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准时参加学习，上课（安全教育、国防教育）认真听讲，按时完成课堂作业，无迟到、早退、旷课现象</w:t>
            </w:r>
          </w:p>
        </w:tc>
        <w:tc>
          <w:tcPr>
            <w:tcW w:w="969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100</w:t>
            </w:r>
          </w:p>
        </w:tc>
      </w:tr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  <w:vMerge w:val="restart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b/>
                <w:sz w:val="18"/>
                <w:szCs w:val="18"/>
              </w:rPr>
              <w:t>队</w:t>
            </w:r>
          </w:p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b/>
                <w:sz w:val="18"/>
                <w:szCs w:val="18"/>
              </w:rPr>
              <w:t>列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技术动作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动作协调、规范，操练严肃、仪表姿态端正</w:t>
            </w:r>
          </w:p>
        </w:tc>
        <w:tc>
          <w:tcPr>
            <w:tcW w:w="48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60</w:t>
            </w:r>
          </w:p>
        </w:tc>
        <w:tc>
          <w:tcPr>
            <w:tcW w:w="486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  <w:lang w:eastAsia="zh-CN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  <w:lang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训练态度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方正宋黑简体" w:eastAsia="方正宋黑简体"/>
              </w:rPr>
            </w:pPr>
            <w:r>
              <w:rPr>
                <w:rFonts w:hint="eastAsia" w:ascii="方正宋黑简体" w:eastAsia="方正宋黑简体"/>
              </w:rPr>
              <w:t>在训练场不准打闹，不准无故离开训练场，口号宏亮、作风过硬</w:t>
            </w:r>
          </w:p>
        </w:tc>
        <w:tc>
          <w:tcPr>
            <w:tcW w:w="4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</w:p>
        </w:tc>
        <w:tc>
          <w:tcPr>
            <w:tcW w:w="486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作风纪律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着装整齐、军姿端正、精神振作、风纪风貌良好、无违反学校各项规章制度和军训纪律</w:t>
            </w:r>
          </w:p>
        </w:tc>
        <w:tc>
          <w:tcPr>
            <w:tcW w:w="4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</w:p>
        </w:tc>
        <w:tc>
          <w:tcPr>
            <w:tcW w:w="486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礼节礼貌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方正宋黑简体" w:eastAsia="方正宋黑简体"/>
                <w:spacing w:val="-8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pacing w:val="-8"/>
                <w:sz w:val="18"/>
                <w:szCs w:val="18"/>
              </w:rPr>
              <w:t>尊重教官、尊重老师、团结友爱、礼貌待人、言行文明、不打人骂人、不损坏公共及他人财物</w:t>
            </w:r>
          </w:p>
        </w:tc>
        <w:tc>
          <w:tcPr>
            <w:tcW w:w="4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</w:p>
        </w:tc>
        <w:tc>
          <w:tcPr>
            <w:tcW w:w="486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平时表现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无迟到早退、无违反训练纪律、无任何训练事故，训练效果明显，完成任务好</w:t>
            </w:r>
          </w:p>
        </w:tc>
        <w:tc>
          <w:tcPr>
            <w:tcW w:w="4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</w:p>
        </w:tc>
        <w:tc>
          <w:tcPr>
            <w:tcW w:w="486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  <w:vMerge w:val="restart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bCs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b/>
                <w:bCs/>
                <w:sz w:val="18"/>
                <w:szCs w:val="18"/>
              </w:rPr>
              <w:t>内</w:t>
            </w:r>
          </w:p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bCs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b/>
                <w:bCs/>
                <w:sz w:val="18"/>
                <w:szCs w:val="18"/>
              </w:rPr>
              <w:t>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地面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pacing w:val="-10"/>
                <w:sz w:val="18"/>
                <w:szCs w:val="18"/>
              </w:rPr>
              <w:t>清洁、无灰尘、无污迹、无烟头烟灰、空气清新</w:t>
            </w:r>
          </w:p>
        </w:tc>
        <w:tc>
          <w:tcPr>
            <w:tcW w:w="48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40</w:t>
            </w:r>
          </w:p>
        </w:tc>
        <w:tc>
          <w:tcPr>
            <w:tcW w:w="486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门窗桌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方正宋黑简体" w:eastAsia="方正宋黑简体"/>
                <w:spacing w:val="-10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pacing w:val="-10"/>
                <w:sz w:val="18"/>
                <w:szCs w:val="18"/>
              </w:rPr>
              <w:t>无灰尘、无蜘蛛网、窗明几净、桌上物品摆放整齐</w:t>
            </w:r>
          </w:p>
        </w:tc>
        <w:tc>
          <w:tcPr>
            <w:tcW w:w="4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</w:p>
        </w:tc>
        <w:tc>
          <w:tcPr>
            <w:tcW w:w="486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床铺上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被子竖叠三折、横叠四折、叠口朝前、置于床一端中央、帽子放被子上面中央、帽沿朝外</w:t>
            </w:r>
          </w:p>
        </w:tc>
        <w:tc>
          <w:tcPr>
            <w:tcW w:w="4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</w:p>
        </w:tc>
        <w:tc>
          <w:tcPr>
            <w:tcW w:w="486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床铺下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鞋子并列放床下、不得将袜子放入鞋内</w:t>
            </w:r>
          </w:p>
        </w:tc>
        <w:tc>
          <w:tcPr>
            <w:tcW w:w="4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</w:p>
        </w:tc>
        <w:tc>
          <w:tcPr>
            <w:tcW w:w="486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日常用具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脸盆放于规定位置、牙具入脸盆内，毛巾叠四折放牙杯上，口朝杯柄</w:t>
            </w:r>
          </w:p>
        </w:tc>
        <w:tc>
          <w:tcPr>
            <w:tcW w:w="4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</w:p>
        </w:tc>
        <w:tc>
          <w:tcPr>
            <w:tcW w:w="486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其它物品</w:t>
            </w:r>
          </w:p>
        </w:tc>
        <w:tc>
          <w:tcPr>
            <w:tcW w:w="3607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热水瓶、茶缸按规定统一放置，湿衣、脏物不得放在寝室内，室内无杂物</w:t>
            </w:r>
          </w:p>
        </w:tc>
        <w:tc>
          <w:tcPr>
            <w:tcW w:w="483" w:type="dxa"/>
            <w:vMerge w:val="continue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宋黑简体" w:eastAsia="方正宋黑简体"/>
                <w:sz w:val="18"/>
                <w:szCs w:val="18"/>
              </w:rPr>
            </w:pPr>
            <w:r>
              <w:rPr>
                <w:rFonts w:hint="eastAsia" w:ascii="方正宋黑简体" w:eastAsia="方正宋黑简体"/>
                <w:sz w:val="18"/>
                <w:szCs w:val="18"/>
              </w:rPr>
              <w:t>5</w:t>
            </w:r>
          </w:p>
        </w:tc>
      </w:tr>
    </w:tbl>
    <w:p>
      <w:pPr>
        <w:spacing w:line="276" w:lineRule="auto"/>
        <w:ind w:firstLine="360" w:firstLineChars="200"/>
        <w:jc w:val="left"/>
        <w:rPr>
          <w:rFonts w:hint="eastAsia" w:ascii="方正宋黑简体" w:eastAsia="方正宋黑简体"/>
          <w:sz w:val="18"/>
          <w:szCs w:val="18"/>
        </w:rPr>
      </w:pPr>
    </w:p>
    <w:p/>
    <w:sectPr>
      <w:pgSz w:w="8390" w:h="11905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9400A"/>
    <w:rsid w:val="2179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="方正宋黑简体" w:eastAsia="方正宋黑简体"/>
      <w:b/>
      <w:bCs/>
      <w:kern w:val="44"/>
      <w:sz w:val="28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2021-09-14T13:51:00Z</dcterms:created>
  <dc:creator>舟舟舟舟~</dc:creator>
  <cp:lastModifiedBy>舟舟舟舟~</cp:lastModifiedBy>
  <dcterms:modified xsi:type="dcterms:W3CDTF">2021-09-14T13:52:38Z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030392D8CD54469BBC0BBCF73248CF3A</vt:lpwstr>
  </property>
</Properties>
</file>